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3BA" w:rsidRDefault="00C973EE" w:rsidP="009D72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CA610C" w:rsidRDefault="009D72CD" w:rsidP="009D72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2CD">
        <w:rPr>
          <w:rFonts w:ascii="Times New Roman" w:hAnsi="Times New Roman" w:cs="Times New Roman"/>
          <w:b/>
          <w:sz w:val="28"/>
          <w:szCs w:val="28"/>
        </w:rPr>
        <w:t>Календарно –тематическое планирование</w:t>
      </w:r>
      <w:r w:rsidR="00ED03BA">
        <w:rPr>
          <w:rFonts w:ascii="Times New Roman" w:hAnsi="Times New Roman" w:cs="Times New Roman"/>
          <w:b/>
          <w:sz w:val="28"/>
          <w:szCs w:val="28"/>
        </w:rPr>
        <w:t>, ОМ, 1 класс (64 ч)</w:t>
      </w:r>
    </w:p>
    <w:p w:rsidR="00ED03BA" w:rsidRPr="009D72CD" w:rsidRDefault="00ED03BA" w:rsidP="009D72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 уч. год</w:t>
      </w:r>
    </w:p>
    <w:tbl>
      <w:tblPr>
        <w:tblW w:w="1433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71"/>
        <w:gridCol w:w="1701"/>
        <w:gridCol w:w="709"/>
        <w:gridCol w:w="3260"/>
        <w:gridCol w:w="1213"/>
        <w:gridCol w:w="4174"/>
        <w:gridCol w:w="1276"/>
        <w:gridCol w:w="1134"/>
      </w:tblGrid>
      <w:tr w:rsidR="007768EC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№ п.п.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Кол-во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Решаемые проблемы (цели)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7768EC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768EC">
              <w:rPr>
                <w:rFonts w:ascii="Times New Roman" w:hAnsi="Times New Roman" w:cs="Times New Roman"/>
                <w:b/>
                <w:sz w:val="22"/>
                <w:szCs w:val="22"/>
              </w:rPr>
              <w:t>Понятия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C632E">
              <w:rPr>
                <w:rFonts w:ascii="Times New Roman" w:hAnsi="Times New Roman" w:cs="Times New Roman"/>
                <w:b/>
              </w:rPr>
              <w:t>Планируемые предметные результаты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8C632E" w:rsidRDefault="007768EC" w:rsidP="00E356F7">
            <w:pPr>
              <w:pStyle w:val="ParagraphStyle"/>
              <w:spacing w:line="264" w:lineRule="auto"/>
              <w:ind w:right="-15"/>
              <w:jc w:val="center"/>
              <w:rPr>
                <w:rFonts w:ascii="Times New Roman" w:hAnsi="Times New Roman" w:cs="Times New Roman"/>
                <w:b/>
              </w:rPr>
            </w:pPr>
            <w:r w:rsidRPr="008C632E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8C632E" w:rsidRDefault="007768EC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632E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768EC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5BC" w:rsidRPr="002975BC" w:rsidRDefault="002975B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975BC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 четверть</w:t>
            </w:r>
          </w:p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Введение. Задавайте вопросы!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героями учебника Муравьем Вопросиком и Мудрой Черепахой; развивать интерес к окружающему миру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Учебник, рабочая  тетрадь, окружающий мир, атлас-определитель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об окружающем мире.</w:t>
            </w:r>
          </w:p>
          <w:p w:rsidR="007768EC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работать с учебником, рабочей тетрадью, атласом-определителем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9D72CD" w:rsidP="00E356F7">
            <w:pPr>
              <w:pStyle w:val="ParagraphStyle"/>
              <w:spacing w:line="264" w:lineRule="auto"/>
              <w:ind w:right="-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8EC" w:rsidRPr="00A5426E" w:rsidRDefault="002E0E2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Наши помощники. 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онструирование способа действия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 представлений об изучаемом предмете; знакомство с условными обозначениями в учебнике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Окружающий мир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уровень своих знаний по предмету «Окружающий мир».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работать с учебником, рабочей тетрадью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D72CD" w:rsidP="00594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 w:rsidP="0059419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155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A134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</w:t>
            </w:r>
            <w:r w:rsidR="00B239B5" w:rsidRPr="00A5426E">
              <w:rPr>
                <w:rFonts w:ascii="Times New Roman" w:hAnsi="Times New Roman" w:cs="Times New Roman"/>
                <w:sz w:val="22"/>
                <w:szCs w:val="22"/>
              </w:rPr>
              <w:t>о такое Родина?</w:t>
            </w:r>
          </w:p>
          <w:p w:rsidR="00B239B5" w:rsidRDefault="00B439E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Экскурсия «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Моя улица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малой родине, о России, о ее природе, городах, народе,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своем городе или селе как части большой страны; знакомство с государственной символикой, картой страны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Малая Родина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с объектами живой и неживой природы.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научатся разделять объекты живой и неживой природы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изделия.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Навыки: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правила поведения в окружающем мире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Экскурсия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9D72CD" w:rsidRPr="00A5426E" w:rsidTr="00F833F6">
        <w:trPr>
          <w:trHeight w:val="1155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мы знаем о народах России?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народах населяющих нашу страну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Религия, национальные праздники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какие народы населяют нашу страну; рассказывать об их национальных праздниках.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рассматривать иллюстрации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учебника, сравнивать лица и национальные костюмы представителей разных народов; обсуждать, чем различаются народы России и что связывает их в единую семью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Что мы знаем о Москве?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представления о Москве как столице России, речевой компетенции учащихся; расширение кругозора учащихся; воспитание гордости и любви к столице Российского государства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Столица, достопримечательности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достопримечательности столицы.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рассматривать иллюстрации учебника, извлекать из них нужную информацию о Москве; рассказывать по фотографиям о жизни москвичей – своих сверстников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Проект «Моя малая Родина».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проектной деятельности, о достопримечательностях своей малой родины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Город-герой, 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достопримечательности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устный рассказ, находить соответствующую тематике информацию и фотоматериал художественно-творческой деятельности.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у нас над головой?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дневном и ночном небе; элементарные сведения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солнце и облаках, луне и звездах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Созвездие, светило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и сравнивать дневное и ночное небо, рассказывать о нем; моделировать форму солнца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форму созвездий; находить на ночном небе ковш Большой Медведицы.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урокаи стремитьс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 ее выполнять; проводить наблю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дения за созвездиями, Луной, погодой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 w:rsidP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у нас под ногами?</w:t>
            </w:r>
          </w:p>
          <w:p w:rsidR="00B239B5" w:rsidRPr="00A5426E" w:rsidRDefault="00B239B5" w:rsidP="00B439E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рактическая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абота № 1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Знакомство с разнообразием камней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природных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объектах, о форме, размерах, цвете предметов; знакомство с часто встречающимися камнями (гранитом, кремнием, известняком)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Территория,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окрестность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группировать объекты неживой природы (камешки)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разным признакам; определять образцы камней по фотографиям и рисункам атласа-определителя; различать гранит, кремний, известняк.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9B5" w:rsidRPr="00A5426E" w:rsidRDefault="002E0E28" w:rsidP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B239B5" w:rsidRPr="00A5426E" w:rsidTr="00F833F6">
        <w:trPr>
          <w:trHeight w:val="3328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B239B5" w:rsidRDefault="00B239B5" w:rsidP="00B239B5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общего у разных растений?</w:t>
            </w:r>
          </w:p>
          <w:p w:rsidR="00B239B5" w:rsidRPr="00A5426E" w:rsidRDefault="00B439E0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2 «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Знакомство с частями растений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239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435F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6435FF" w:rsidRPr="006435FF">
              <w:rPr>
                <w:rFonts w:ascii="Times New Roman" w:hAnsi="Times New Roman" w:cs="Times New Roman"/>
                <w:color w:val="C00000"/>
                <w:sz w:val="22"/>
                <w:szCs w:val="22"/>
              </w:rPr>
              <w:t>Модуль «Разговор о правильном питании»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частях растения (корень, стебель, лист, цветок, плод с семенами); знакомство </w:t>
            </w:r>
          </w:p>
          <w:p w:rsidR="00B239B5" w:rsidRPr="00A5426E" w:rsidRDefault="00B239B5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 разнообразием плодов и семян, соцветий растений; развитие первоначальных умений практического исследования природных объектов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Части растений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у растений их части, показывать и называть их.</w:t>
            </w:r>
          </w:p>
          <w:p w:rsidR="00B239B5" w:rsidRPr="00A5426E" w:rsidRDefault="00B239B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</w:t>
            </w:r>
          </w:p>
          <w:p w:rsidR="00B239B5" w:rsidRPr="00A5426E" w:rsidRDefault="00B239B5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учебную задачу урокаи стремиться ее выполнять; работать в паре, используя представленную информацию для получения новых знаний; различать цветки и соцветия; осуществлять самопроверку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005E78" w:rsidP="008873B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9B5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02.10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растет на подоконнике?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3 «Распознавание растений с помощью атласа-определителя».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жизни комнатных растений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Комнатные растения, уход, почва, горшок, поддон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комнатные растения 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школе и узнавать их по рисункам.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определять комнатные растения с помощью атласа-определителя; понимать учебную задачу урокаи стремиться ее выполнять; работать в паре, используя представленную информацию для получения новых знаний о родине комнатных растений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015C02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 w:rsidP="002A012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растет на клумбе?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  № 4 «Распознавание растений с помощью атласа- определителя».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распространённых декоративных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растениях клумбы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Клумба, цветник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растениями клумбы и дачного участка и узнавать их по рисункам, определять растения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цветника с помощью атласа-определителя.</w:t>
            </w:r>
          </w:p>
          <w:p w:rsidR="00005E78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узнавать по фотографиям растения цветника, 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015C02">
              <w:rPr>
                <w:rFonts w:ascii="Times New Roman" w:hAnsi="Times New Roman" w:cs="Times New Roman"/>
              </w:rPr>
              <w:lastRenderedPageBreak/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 w:rsidP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Что это за листья? 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5 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Распознавание дерева по листьям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строении листьев и их видов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Листовая пластина, черешок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наблюдать осенние изменения ок-раски листьев на деревьях, сравнивать </w:t>
            </w:r>
          </w:p>
          <w:p w:rsidR="00B439E0" w:rsidRPr="00A5426E" w:rsidRDefault="00B439E0" w:rsidP="00E356F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группировать листья по различным признакам; определять названия деревьев по листьям.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описывать внешний вид листьев; узнавать листья в осеннем букете, в гербарии; понимать учебную задачу урокаи стремиться ее выполнять; работать в паре, используя представленную информацию для получения новых знаний-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такое хвоинки?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6«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Сравнение хвои сосны и 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лиственных и хвойных деревьях и их отличии друг от друга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Хвоя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лиственные и хвойные деревья; сравнивать ель и сосну.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описывать дерево по плану; определять деревья с помощью атласа-определителя; 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D72CD" w:rsidP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насекомые?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об отличительных особенностях строения насекомых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Насекомые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части тела различных насекомых, узнавать насекомых на рисунке, определять по атласу-определителю, приводить примеры насекомых.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понимать учебную задачу урокаи стремиться ее выполнять; работать в паре,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0688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рыбы?</w:t>
            </w:r>
          </w:p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строении и отличительных признаках рыб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Водные животные, речные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морские рыбы, среда обитания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моделировать строение чешуи рыбы с помощью мо-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нет или кружочков из фольги; узнавать рыб на рисунке; приводить примеры речных и морских рыб с помощью атласа-определителя.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0688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9D72CD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птицы?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7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Изучение строения птичьих перьев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жизни птиц в природе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Воздушное пространство, части тела птицы, перелёт-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ные птицы, нелетающие птицы 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птиц на рисунке; определять их с помощью атласа-определителя, описывать птицу по плану.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исследовать строение пера птицы;понимать учебную задачу урока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D72CD" w:rsidP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0E28" w:rsidRPr="002E0E28" w:rsidRDefault="002E0E2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E0E28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Кто такие звери?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8 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Изучение строения шерсти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об отличительных признаках зверей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Животные. Жилища животных, детёныши животных, части тела животных, среда обитания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узнавать зверей на рисунке; определять зверей с помощью атласа-определителя.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устанавливать связь между стро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ением тела зверя и его образом жизни;понимать учебную задачу урокаи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 w:rsidP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06.11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нас окружает дома?</w:t>
            </w:r>
          </w:p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предметах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домашнего обихода, группирование предметов по их назначению; знакомство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компьютером, его назначением и составными частями, правила безопасного обращения с компьютером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Мебель, бытовая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техника, одежда, посуда,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электричество, водопровод, газопровод, безопасное поведение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строение шерсти зверей; узнавать зверей на рисунке;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определять зверей с помощью атласа-определителя.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Получат возможность научиться: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устанавливать связь между строением тела зверя и его образом жизни;понимать учебную задачу урокаи стремиться ее выполнять; работать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AF4F93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09.11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5BC" w:rsidRPr="002975BC" w:rsidRDefault="002E0E28" w:rsidP="002975B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Что вокруг нас может быть опасным?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потенциальной опасности окружающих предметов, правильном обращении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ними. Освоение элементарных правил дорожного движения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Опасные вещи, номера телефонов экстренной службы, пешеходный переход, светофор, проезжая часть, транспорт, пешеход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и осторожно обращаться с домашними вещами; определять сигналы светофора; пользоваться правилами перехода через улицу.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определять, что является опасным в повседневной жизни;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AF4F9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356F7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На что похожа наша планета?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9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Работа с глобусом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планете Земля и ее форме, движении в космическом пространстве, знакомство с моделью Земли – глобусом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Солнечная система, планеты, глобус, модель, форма шара, моря, океаны, материки, суша, день, ночь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глобус для знакомства с формой нашей планеты, объяснять особенности движения Земли.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моделировать форму земли;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Проверим себя и оценим свои достижения по разделу «Что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кто?».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закрепление знаний учащихся по истории своей малой Родины; развитие познавательной и творческой активности; формирование коммуникативных способностей и умений вести диалог; воспитание интереса к изучению истории страны, чувства патриотизма, гордости за свою Родину; любознательность и пытливость в процессе обучения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 художественной выразительнос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Проверка знаний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«Как, откуда и куда?» (9 ч)</w:t>
            </w:r>
          </w:p>
          <w:p w:rsidR="00B439E0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Как живет семья?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Проект «Моя семья».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жизни семьи, о значимых событиях членов семьи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 жизни семьи по рисункам учебника, об интересных событиях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жизни своей семьи;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называть по именам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(отчеству и фамилии) членов своей семьи.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отбирать из семейного архива фотографии членов семьи во время значимых для себя событий; интервьюировать членов семьи; составлять экспозицию выставки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наш дом приходит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вода и куда она уходит? 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10 «Опыты по очистке воды»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природных источниках воды, используемой в быту,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помощью опытов показать процессы загрязнения и очистки воды, раскрыть опасность загрязнения природных водоемов и значение очистных сооружений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Природные источники воды, очистка загрязненной воды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воды; обсуждать необходимость экономии воды; выяснять опасность употребления загрязненной воды; усвоить, что в наш дом поступает речная или подземная вода, в доме она загрязняется и затем должна попадать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очистные сооружения.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опыты, показывающие загрязнение воды и ее очистку; выдвигать предположения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наш дом приходит электричество?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Сборка электрической цепи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разнообразии бытовых электроприборов, их роли в быту; ознакомление с правилами безопасного обращения с электроприборами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Электричество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отличать электроприборы от других бытовых предметов, не использующих электричество; правилам безопасности при обращении с электричеством и электроприборами.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 анализировать схему выработки электричества и способа его доставки потребителям; обсуждать необходимость экономии электроэнергии; собирать простейшую электрическую цепь;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205F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путешествует письмо?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работе почты и разнообразии почтовых отправлений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(письмо, открытка, бандероль, посылка). Показать разновидности почтовой марки. Раскрыть значение почтовой связи.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Показать путь письма от отправителя к адресату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Почтовый работник, письмо, почта, отправитель, адресат, почтовые конверты, почтовая марка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работой почты и рассказывать о ней; строить из разрезных деталей схему доставки почтовых отправлений.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почтовые отправления (письмо, бандероль, открытки);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205F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Куда текут реки? 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11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Приготовление «морской» воды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формирование представлений о реках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морях, пресной и морской воде, о пути прихода питьевой воды в наш дом, о значении очистных сооружений для предотвращения загрязнения природных водоемов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Река, море, родник, речная вода, морская вода, Ока, осётр, Москва, Волга,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Каспийское море, катер, теплоход, баржа, плотина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прослеживать по рисунку-схеме путь воды из реки в мо-ре; сравнивать реку и море; различать пресную и морскую воду.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 по «изготовлению» морской воды;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Откуда берутся снег и лёд?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12 «Изучение свойств снега и льда».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формирование представлений о свойстве снега и льда. Проведение практических исследований природных объектов и явлений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форму снежинок и отображать ее в рисунках.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CD0CF4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005E78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живут растения?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13 «Уход за комнатными растениями»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признаках живой природы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условиях, необходимых для жизни организмов; ознакомление с простейшими правилами ухода за комнатными цветами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ростом и развитием растений; рассказывать о своих наблюдениях.</w:t>
            </w:r>
          </w:p>
          <w:p w:rsidR="00005E78" w:rsidRPr="00A5426E" w:rsidRDefault="00005E78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 о комнатных растениях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Default="00005E78">
            <w:r w:rsidRPr="00CD0CF4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5E78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005E78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Как живут животные? Как зимой помочь птицам?</w:t>
            </w:r>
          </w:p>
          <w:p w:rsidR="00B439E0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 14 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Изготовление кормушки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 признаках  живого и условиями, необходимыми для жизни организмов; ознакомление с простейшими правилами ухода за животными живого уголка и заботой о зимующих птицах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жизнью животных; рассказывать о своих наблюдениях; различать зимующих птиц по рисункам и в природе.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ухаживать за животными живого уголка; изготавливать простейшие кормушки и подбирать корм для птиц; выдвигать предположения и доказывать их; понимать учебную задачу урока и стремиться ее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Куда девается мусор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откуда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снежках грязь?</w:t>
            </w:r>
          </w:p>
          <w:p w:rsidR="00B439E0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 № 15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Рассортировка упаковок из-под продуктов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B439E0" w:rsidRPr="00A5426E" w:rsidRDefault="007768E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Исследование снеговой воды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источниках мусора в быту, классификация мусора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(бумажный, пластиковый, металлический, стеклянный), о распространении загрязняющих веществ в окружающей среде и мерах его предупреждения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Бытовой мусор, мусорные контейнеры, мусороперерабатывающий завод, вторичное сырьё, утилизация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помощью рисунков учебника источники возникновения мусора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способы его утилизации; обсуждать важность соблюдения чистоты в быту, в природном окружении; исследовать снежки и снеговую воду на наличие загрязнений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сортировать мусор по характеру материала;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Презентация проекта «Моя семья».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 знаний учащихся по истории своей семьи; развитие познавательной и творческой активности; формирование коммуникативных способностей и умений вести диалог; воспитание интереса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к изучению своей семьи, любознательность и пытливость в процессе обучения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«Где и когда?» (10 ч)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учиться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интересно? Проект «Мой класс и моя школа».</w:t>
            </w:r>
          </w:p>
          <w:p w:rsidR="00B439E0" w:rsidRPr="00A5426E" w:rsidRDefault="00B439E0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понятий необходимых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для организации успешной и интересной учебы; развитие познавательной и творческой активности; формирование  коммуникативных способностей и умений вести диалог;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воспитание интереса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изучению отношений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 одноклассниками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условия интересной и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успешной учебы; рассказывать о случаях взаимопомощи в классе; рассказывать о своем учителе.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наиболее значимые события в классе, коллективно составлять рассказ 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жизни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классе, школе; оформлять фотовыставку;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5BC" w:rsidRPr="002975BC" w:rsidRDefault="002975BC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975BC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 четверть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придет суббота?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времени (прошлое, настоящее, будущее), определение последовательности дней недели и смены времен года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прошлое, настоящее и будущее, называть дни недели в правильной последовательности; называть любимый день недели и объяснять, почему он любимый.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сочинять и рассказывать сказочную историю по рисунку; отвечать на вопросы и оценивать свои достижения;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C1CA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наступит лето?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характерных признаках смены времен года, соотношение временных промежутков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схему смены времен года и месяцев; соотносить время года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месяцы; характеризовать природные явления в разные времена года.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любимое время года и объяснять, почему оно является любимым; находить не соответствие природных явлений на иллюстрациях учебника;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C1CA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живут белые медведи?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глобусом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холодных (Северный Ледовитый океан, Антарктида, Северный и Южный полюсы) районах Земли, о разнообразии жизни в этих районах. Нахождение данных районов на карте, отличительные признаки растительности и животных. Формирование чувства любви к своей родине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Северный Ледовитый океан, Антарктида, Северный и Южный полюсы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Северный Ледовитый океан и Антарктиду, характеризовать их, осуществлять самоконтроль; приводить примеры животных холодных районов.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рассматривать и сравнивать иллюстрации учебника, извлекать из них информацию о животном мире; определять источники появления загрязнений в снеге;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185DA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живут слоны?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глобусом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жарких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(тропические леса и саванны) районах Земли,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о разнообразии жизни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этих районах. Нахождение данных районов на карте, отличительные признаки растительности и животных (индийский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африканский слоны). Формирование чувства любви к своей родине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Африка, тропические леса и саванны, экватор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на глобусе экватор и жаркие районы Земли, характеризовать их; приводить примеры животных жарких районов.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185DA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Где зимуют птицы?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птицах, зимующих в наших краях, о перелетных птицах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зимующих и перелетных птиц; группировать птиц по определенным признакам; объяснять причины отлета птиц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теплые края; приводить примеры зимующих и перелетных птиц.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76155D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появилась одежда?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истории одежды, о разнообразии современной моды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(деловая, спортивная, рабочая, домашняя)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одежду людей по рисунку; отличать национальную одежду своего народа от одежды других народов; различать типы одежды в зависимости от ее назначения.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подбирать одежду для разных случаев;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76155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изобрели велосипед?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устройстве велосипеда; ознакомление с историей и разнообразием современных моделей велосипеда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старинные и современные велосипеды; обсуждать роль велосипеда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нашей жизни.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соблюдать правила безопасной езды на велосипеде;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D081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Когда мы станем взрослыми?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будущем, о том, каким будет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мир; ознакомление с профессиями взрослых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Прошлое, настоящее, будущее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определять отличие жизни взрослого человека от жизни ребенка; необходимость выбора профессии, целевых установок на будущее.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BD0813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Проверим себя и оценим свои достижения по разделу «Где и когда?». Презентация проекта «Мой класс и моя школа».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закрепление знаний учащихся по разделу «Где и когда?»; развитие познавательной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 творческой активности; формирование коммуникативных способностей и умений вести диалог; воспитание интереса к изучению своей семьи, любознательность и пытливость в процессе обучения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975BC" w:rsidRP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«Почему и зачем?» (22 ч)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Солнце светит днем,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а звезды ночью?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звездах, о том, что Солнце – ближайшая к Земле звезда, показать разнообразие звезд; ознакомление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естественным спутником Земли – Луной, ее особенностями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Звезда, Солнце, размер звёзд, восход, заход солнца, день, ночь, созвездие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3F6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9D72CD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33E9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2975BC" w:rsidRP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Луна бывает разной?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естественным спутнике Земли – Луне, ее особенностях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Спутник Земли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3F6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9D72CD" w:rsidRPr="00A5426E" w:rsidRDefault="00F833F6" w:rsidP="00F833F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33E9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идет дождь и дует ветер?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9D72CD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знакомом природном явлении – дожде и ветре, причинах их возникновения, о значение этих явлений для человека, растений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животных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Явления природы, дождь, ветер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объяснять причины возникновения дождя и ветра; рассказывать по рисунку учебника о видах дождя (ливень, косохлест, ситничек).</w:t>
            </w:r>
          </w:p>
          <w:p w:rsidR="009D72CD" w:rsidRPr="00A5426E" w:rsidRDefault="009D72CD" w:rsidP="00E356F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 за дождем и ветром;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33E9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 w:rsidP="0007715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26.02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звенит звонок?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Возникновение звуков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 звуках, их возникновении, распространении; ознакомление с эхом,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с разнообразием звуков окружающего мира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Звук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исследовать возникновение и распространение звука; высказывать предположения о причине возникновении эха.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передавать голосом звуки окружающего мира; выдвигать предположения и доказывать их; понимать учебную задачу урока и стремиться ее выполнять; работать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1330C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радуга разноцветная?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том, почему появляется радуга, о разнообразии  цветов и последовательности цветов радуги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цвета радуги; отображать последовательность цветов радуги.</w:t>
            </w:r>
          </w:p>
          <w:p w:rsidR="009D72CD" w:rsidRPr="00A5426E" w:rsidRDefault="009D72CD" w:rsidP="00E356F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высказывать предположения о причинах возникновения радуги; понимать учебную задачу урока и стремиться ее выполнять; работать в паре, используя представленную информацию для получения новых знаний; сочинять и рассказывать сказочную историю по рисунку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1330C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мы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любим кошек и собак? Проект «Мои домашние питомцы».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Уход за кошкой и собакой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представлений о кошках и собаках, о правилах  ухода за ними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своего домашнего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питомца по плану; рассказывать по рисункам учебника об уходе за кошкой и собакой.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обсуждать 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мы не будем рвать цветы и ловить бабочек?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представлений о цветах и бабочках луга, об их красоте, о выработке элементарных эколого-этических норм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Луговые цветы, бабочки, правила поведения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узнавать изученные природные объекты; уметь объяснять, почему не нужно рвать цветы и ловить бабочек (от этого страдают беззащитные живые существа и исчезает красота природы).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: формулировать правила поведения в природе; оценивать свое поведение в лесу;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 лесу мы будем соблюдать тишину?</w:t>
            </w:r>
          </w:p>
          <w:p w:rsidR="00B439E0" w:rsidRPr="00A5426E" w:rsidRDefault="007768EC" w:rsidP="007768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Родная природа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звуках леса, об одном из важнейших экологических правил – соблюдения тишины в лесу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лесных жителей по звукам, которые они издают, передавать голосом звуки леса; объяснять, почему в лесу нужно соблюдать тишину.</w:t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свое поведение в лесу; формулировать правила поведения в природе; выдвигать предположения и доказывать их; понимать учебную задачу урока и стремиться ее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выполнять; работать в паре, используя представленную информацию для получения новых знаний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мы спим ночью?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значении сна в жизни человека; подготовка ко сну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своей подготовки ко сну; делать выводы о значении сна в жизни человека.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наблюдений рассказывать о сне животных; определять по рисункам профессии людей и рассказывать об их работе; выдвигать предположения и  доказывать их; понимать учебную задачу урока и стремиться ее выполнять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2015F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22.03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0E28" w:rsidRPr="002975BC" w:rsidRDefault="002E0E28" w:rsidP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2975BC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 четверть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Почему нужно есть много овощей и фруктов?</w:t>
            </w:r>
          </w:p>
          <w:p w:rsidR="009D72CD" w:rsidRPr="00A5426E" w:rsidRDefault="006435FF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435FF">
              <w:rPr>
                <w:rFonts w:ascii="Times New Roman" w:hAnsi="Times New Roman" w:cs="Times New Roman"/>
                <w:color w:val="C00000"/>
                <w:sz w:val="22"/>
                <w:szCs w:val="22"/>
              </w:rPr>
              <w:t>Модуль «Разговор о правильном питании»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формирование понятия о роли витаминов в жизнедеятельности организма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Овощи, фрукты, витамины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различать овощи и фрукты, группировать их; выполнять правила гигиены при употреблении овощей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и фруктов. 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находить в учебнике информацию о витаминах в соответствии с заданием; сравнивать роль витаминов</w:t>
            </w:r>
            <w:r w:rsidRPr="00A5426E"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А, В, С </w:t>
            </w:r>
            <w:r w:rsidRPr="00A5426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 жизнедеятельностью организма; выдвигать предположения и доказывать 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2015F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нужно мыть руки и чистить зубы?</w:t>
            </w:r>
          </w:p>
          <w:p w:rsidR="00B439E0" w:rsidRPr="00A5426E" w:rsidRDefault="0023795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работа № </w:t>
            </w:r>
            <w:r w:rsidR="007768EC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439E0">
              <w:rPr>
                <w:rFonts w:ascii="Times New Roman" w:hAnsi="Times New Roman" w:cs="Times New Roman"/>
                <w:sz w:val="22"/>
                <w:szCs w:val="22"/>
              </w:rPr>
              <w:t>Правила гигиены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 необходимых навыков  выполнения важнейших правил гигиены (чистка зубов и мытье рук)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Гигиена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основные правила гигиены; обосновывать необходимость чистки зубов и мытья рук.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 оказывать их; понимать учебную задачу урока и стремиться ее выполнять; работат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 в паре, используя представлен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нам телефон и телевизор?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современных средствах связи и массовой информации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(почта, телеграф, телефон, радио, телевидение и пресса)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Телефон, телевизор, средства массовой информации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различать средства связи и средства массовой информации;объяснять назначение радиоприемника, телевизора, газет и журналов.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пользоваться средствами связи при вызове экстренной помощи;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4E608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нужны автомобили?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об устройстве, разнообразии автомобилей, об истории развития автомобиля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автомобили и объяснять их назначение.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по рисунку-схеме устройство автомобиля;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4E608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нужны поезда?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назначении и устройстве поездов и железных дорог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классифицировать поезда в зависимости от их назначения; рассказывать об устройстве железной дороги.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старинные и современные поезда;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87C0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строят корабли?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о назначении 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различных судов,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о спасательных средствах на корабле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Водный транспорт.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Виды водного транспорта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корабли в зависимости от их назначения.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устройстве корабля по рисунку-схеме; выдвигать предположения и доказывать их; понимать учебную задачу урока и стремиться ее выполнять; работать в паре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F87C04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строят самолеты?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представлений о назначении, устройстве и разнообразии самолетов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Воздушный транспорт.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Виды воздушного транспорта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классифицировать самолеты в зависимости от их назначения.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устройстве самолета по рисунку-схеме;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E93BDC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автомобиле и поезде нужно соблюдать правила безопасности?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безопасного поведения в автомобиле и поезде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Правила безопасности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обобщать сведения о транспорте, обсуждать необходимость соблюдения правил безопасности в транспорте; рассказывать о правилах безопасного поведения в автобусе, троллейбусе, трамвае.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E93BDC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26.04</w:t>
            </w: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Почему на корабле и в самолете нужно соблюдать правила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безопасности?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навыков безопасного поведения на водном и воздушном транспорте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Правила безопасности на водном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воздушном транспорте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правилам безопасности и спасательным средствам на корабле и в самолете.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выдвигать предположения и доказывать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их; понимать учебную задачу урока и стремиться ее выполнять; работать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632B0B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5BC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30.04</w:t>
            </w:r>
          </w:p>
          <w:p w:rsidR="002975BC" w:rsidRPr="002975BC" w:rsidRDefault="002975B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72CD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Зачем люди осваивают космос?</w:t>
            </w:r>
          </w:p>
          <w:p w:rsidR="009D72CD" w:rsidRPr="00A5426E" w:rsidRDefault="009D72CD" w:rsidP="002379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представлений  о  космосе, искусственных спутниках Земли, их назначении, космических станциях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Космос,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Ю. А. Гагарин – первый космонавт.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Искусственные спутники Земли, космические научные станции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рассказывать об освоении космоса человеком; моделировать экипировку космонавта.</w:t>
            </w:r>
          </w:p>
          <w:p w:rsidR="009D72CD" w:rsidRPr="00A5426E" w:rsidRDefault="009D72CD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высказывать предположения по вопросам учебника, проводить самопроверку; отвечать на итоговые вопросы; выдвигать предположения и 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Default="009D72CD">
            <w:r w:rsidRPr="00632B0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72CD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Почему мы часто слышим слово «экология»?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первоначальных представлений об экологии как науке, о ее роли в жизни людей. Оценка различного отношения людей к природе.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Экология, взаимосвязь между человеком и природой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приводить примеры взаимосвязи между человеком и природой.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оценивать свои поступки по отношению к природе и рассказывать о них;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9D72C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B239B5">
            <w:pPr>
              <w:pStyle w:val="ParagraphStyle"/>
              <w:numPr>
                <w:ilvl w:val="0"/>
                <w:numId w:val="17"/>
              </w:numPr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Проверим себя и оценим свои достижения.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закрепление знаний учащихся по разделу «Почему и зачем?»; выполнение тестовых заданий учебника; развитие  познавательной и творческой активности; формирование коммуникативных способностей и умений вести диалог;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адекватной оценки своих достижений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Основные понятия за курс 1-го класса</w:t>
            </w: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: публично выражать свои мысли; обсуждать выступления учащихся; раскрывать соответствующую тематике информацию и фотоматериал. 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различные материалы и средства художественной выразительности для передачи замысла в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собственной деятельности, обсуждать коллективные результаты;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Проверка знаний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2975BC" w:rsidP="0007715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E0E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B439E0" w:rsidRPr="00A5426E" w:rsidTr="00F833F6">
        <w:trPr>
          <w:trHeight w:val="130"/>
          <w:jc w:val="center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77155" w:rsidP="00077155">
            <w:pPr>
              <w:pStyle w:val="ParagraphStyle"/>
              <w:spacing w:line="264" w:lineRule="auto"/>
              <w:ind w:left="3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63-64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>Презентация проекта «Мои домашние питомцы».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77155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адекватной оценки своих достижений, коммуникативных способностей 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br/>
              <w:t>и умений вести диалог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выступать с подготовленными сообщениями, иллюстрировать их наглядными материалами.</w:t>
            </w:r>
          </w:p>
          <w:p w:rsidR="00B439E0" w:rsidRPr="00A5426E" w:rsidRDefault="00B439E0" w:rsidP="00E356F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5426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Получат возможность научиться:</w:t>
            </w:r>
            <w:r w:rsidRPr="00A5426E">
              <w:rPr>
                <w:rFonts w:ascii="Times New Roman" w:hAnsi="Times New Roman" w:cs="Times New Roman"/>
                <w:sz w:val="22"/>
                <w:szCs w:val="22"/>
              </w:rPr>
              <w:t xml:space="preserve"> обсуждать выступления учащихся; оценивать свои достижения и достижения других учащихся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Pr="00A5426E" w:rsidRDefault="00005E7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9E0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2975BC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077155" w:rsidRPr="00A5426E" w:rsidRDefault="002E0E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077155"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</w:tbl>
    <w:p w:rsidR="00C30127" w:rsidRPr="00A5426E" w:rsidRDefault="00C30127" w:rsidP="00C30127">
      <w:pPr>
        <w:pStyle w:val="ParagraphStyle"/>
        <w:ind w:left="-10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C30127" w:rsidRPr="00A5426E" w:rsidSect="008C632E">
      <w:pgSz w:w="15840" w:h="12240" w:orient="landscape"/>
      <w:pgMar w:top="851" w:right="1134" w:bottom="851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451DEB"/>
    <w:multiLevelType w:val="multilevel"/>
    <w:tmpl w:val="FF9C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127BD3"/>
    <w:multiLevelType w:val="multilevel"/>
    <w:tmpl w:val="631A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2A5E95"/>
    <w:multiLevelType w:val="hybridMultilevel"/>
    <w:tmpl w:val="82F69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D5CF5"/>
    <w:multiLevelType w:val="hybridMultilevel"/>
    <w:tmpl w:val="F6E69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454529"/>
    <w:multiLevelType w:val="multilevel"/>
    <w:tmpl w:val="D5E8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4B271F"/>
    <w:multiLevelType w:val="multilevel"/>
    <w:tmpl w:val="FF92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F40C5D"/>
    <w:multiLevelType w:val="multilevel"/>
    <w:tmpl w:val="E5102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91E69B0"/>
    <w:multiLevelType w:val="hybridMultilevel"/>
    <w:tmpl w:val="9202E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583CDB"/>
    <w:multiLevelType w:val="multilevel"/>
    <w:tmpl w:val="DC52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3A7CC8"/>
    <w:multiLevelType w:val="multilevel"/>
    <w:tmpl w:val="CEA4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A03650"/>
    <w:multiLevelType w:val="hybridMultilevel"/>
    <w:tmpl w:val="A152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0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11"/>
  </w:num>
  <w:num w:numId="11">
    <w:abstractNumId w:val="2"/>
  </w:num>
  <w:num w:numId="12">
    <w:abstractNumId w:val="7"/>
  </w:num>
  <w:num w:numId="13">
    <w:abstractNumId w:val="6"/>
  </w:num>
  <w:num w:numId="14">
    <w:abstractNumId w:val="1"/>
  </w:num>
  <w:num w:numId="15">
    <w:abstractNumId w:val="12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30127"/>
    <w:rsid w:val="00005E78"/>
    <w:rsid w:val="00037DAD"/>
    <w:rsid w:val="00077155"/>
    <w:rsid w:val="0012629E"/>
    <w:rsid w:val="0012744C"/>
    <w:rsid w:val="00205D3F"/>
    <w:rsid w:val="00237950"/>
    <w:rsid w:val="002975BC"/>
    <w:rsid w:val="002A0122"/>
    <w:rsid w:val="002E0E28"/>
    <w:rsid w:val="00311D15"/>
    <w:rsid w:val="00334B63"/>
    <w:rsid w:val="003B5218"/>
    <w:rsid w:val="003D5112"/>
    <w:rsid w:val="003D7BB3"/>
    <w:rsid w:val="00424966"/>
    <w:rsid w:val="0044284F"/>
    <w:rsid w:val="00473751"/>
    <w:rsid w:val="004D5CBC"/>
    <w:rsid w:val="004E1AF4"/>
    <w:rsid w:val="0052297D"/>
    <w:rsid w:val="00551F83"/>
    <w:rsid w:val="00574B9F"/>
    <w:rsid w:val="00574BA1"/>
    <w:rsid w:val="00594196"/>
    <w:rsid w:val="005B18C2"/>
    <w:rsid w:val="005C1023"/>
    <w:rsid w:val="00633F1D"/>
    <w:rsid w:val="006435FF"/>
    <w:rsid w:val="00766AAD"/>
    <w:rsid w:val="007768EC"/>
    <w:rsid w:val="00820EEA"/>
    <w:rsid w:val="008873BB"/>
    <w:rsid w:val="008C2471"/>
    <w:rsid w:val="008C632E"/>
    <w:rsid w:val="008D53E8"/>
    <w:rsid w:val="00901529"/>
    <w:rsid w:val="009058AC"/>
    <w:rsid w:val="009579D8"/>
    <w:rsid w:val="009A1346"/>
    <w:rsid w:val="009A514C"/>
    <w:rsid w:val="009C769D"/>
    <w:rsid w:val="009D72CD"/>
    <w:rsid w:val="00A25DD5"/>
    <w:rsid w:val="00A4530F"/>
    <w:rsid w:val="00A5426E"/>
    <w:rsid w:val="00AA70DC"/>
    <w:rsid w:val="00B239B5"/>
    <w:rsid w:val="00B439E0"/>
    <w:rsid w:val="00B46B57"/>
    <w:rsid w:val="00B547AF"/>
    <w:rsid w:val="00B74928"/>
    <w:rsid w:val="00BA09F4"/>
    <w:rsid w:val="00BC5AA6"/>
    <w:rsid w:val="00BD689E"/>
    <w:rsid w:val="00C30127"/>
    <w:rsid w:val="00C37AA7"/>
    <w:rsid w:val="00C753AE"/>
    <w:rsid w:val="00C973EE"/>
    <w:rsid w:val="00CA610C"/>
    <w:rsid w:val="00D35F3B"/>
    <w:rsid w:val="00DD12AD"/>
    <w:rsid w:val="00DE6460"/>
    <w:rsid w:val="00E06722"/>
    <w:rsid w:val="00E356F7"/>
    <w:rsid w:val="00E51169"/>
    <w:rsid w:val="00E811F8"/>
    <w:rsid w:val="00E97CE3"/>
    <w:rsid w:val="00EA503C"/>
    <w:rsid w:val="00EB2B41"/>
    <w:rsid w:val="00EB2CC6"/>
    <w:rsid w:val="00ED03BA"/>
    <w:rsid w:val="00ED27AB"/>
    <w:rsid w:val="00EE543B"/>
    <w:rsid w:val="00F833F6"/>
    <w:rsid w:val="00FB45C1"/>
    <w:rsid w:val="00FC3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301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C3012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C30127"/>
    <w:rPr>
      <w:color w:val="000000"/>
      <w:sz w:val="20"/>
      <w:szCs w:val="20"/>
    </w:rPr>
  </w:style>
  <w:style w:type="character" w:customStyle="1" w:styleId="Heading">
    <w:name w:val="Heading"/>
    <w:uiPriority w:val="99"/>
    <w:rsid w:val="00C301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301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301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301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30127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A61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A61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61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CA610C"/>
    <w:rPr>
      <w:rFonts w:ascii="Calibri" w:eastAsia="Calibri" w:hAnsi="Calibri" w:cs="Times New Roman"/>
    </w:rPr>
  </w:style>
  <w:style w:type="table" w:styleId="a7">
    <w:name w:val="Table Grid"/>
    <w:basedOn w:val="a1"/>
    <w:rsid w:val="00CA61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A610C"/>
    <w:pPr>
      <w:ind w:left="720"/>
      <w:contextualSpacing/>
    </w:pPr>
  </w:style>
  <w:style w:type="paragraph" w:customStyle="1" w:styleId="a9">
    <w:name w:val="Текст таблицы"/>
    <w:basedOn w:val="a"/>
    <w:uiPriority w:val="99"/>
    <w:semiHidden/>
    <w:rsid w:val="0042496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96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D35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5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5695</Words>
  <Characters>32466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44</cp:revision>
  <cp:lastPrinted>2015-09-10T10:02:00Z</cp:lastPrinted>
  <dcterms:created xsi:type="dcterms:W3CDTF">2014-04-18T11:02:00Z</dcterms:created>
  <dcterms:modified xsi:type="dcterms:W3CDTF">2018-09-03T08:36:00Z</dcterms:modified>
</cp:coreProperties>
</file>